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8A" w:rsidRDefault="007C618A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C618A" w:rsidRDefault="007C618A">
      <w:pPr>
        <w:pStyle w:val="ConsPlusNormal"/>
        <w:jc w:val="both"/>
        <w:outlineLvl w:val="0"/>
      </w:pPr>
    </w:p>
    <w:p w:rsidR="007C618A" w:rsidRDefault="007C618A">
      <w:pPr>
        <w:pStyle w:val="ConsPlusTitle"/>
        <w:jc w:val="center"/>
        <w:outlineLvl w:val="0"/>
      </w:pPr>
      <w:r>
        <w:t>АДМИНИСТРАЦИЯ ГОРОДА ПЕРМИ</w:t>
      </w:r>
    </w:p>
    <w:p w:rsidR="007C618A" w:rsidRDefault="007C618A">
      <w:pPr>
        <w:pStyle w:val="ConsPlusTitle"/>
        <w:jc w:val="both"/>
      </w:pPr>
    </w:p>
    <w:p w:rsidR="007C618A" w:rsidRDefault="007C618A">
      <w:pPr>
        <w:pStyle w:val="ConsPlusTitle"/>
        <w:jc w:val="center"/>
      </w:pPr>
      <w:r>
        <w:t>ПОСТАНОВЛЕНИЕ</w:t>
      </w:r>
    </w:p>
    <w:p w:rsidR="007C618A" w:rsidRDefault="007C618A">
      <w:pPr>
        <w:pStyle w:val="ConsPlusTitle"/>
        <w:jc w:val="center"/>
      </w:pPr>
      <w:r>
        <w:t>от 5 декабря 2023 г. N 1374</w:t>
      </w:r>
    </w:p>
    <w:p w:rsidR="007C618A" w:rsidRDefault="007C618A">
      <w:pPr>
        <w:pStyle w:val="ConsPlusTitle"/>
        <w:jc w:val="both"/>
      </w:pPr>
    </w:p>
    <w:p w:rsidR="007C618A" w:rsidRDefault="007C618A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7C618A" w:rsidRDefault="007C618A">
      <w:pPr>
        <w:pStyle w:val="ConsPlusTitle"/>
        <w:jc w:val="center"/>
      </w:pPr>
      <w:r>
        <w:t>СОГЛАСИЕ", УТВЕРЖДЕННУЮ ПОСТАНОВЛЕНИЕМ АДМИНИСТРАЦИИ ГОРОДА</w:t>
      </w:r>
    </w:p>
    <w:p w:rsidR="007C618A" w:rsidRDefault="007C618A">
      <w:pPr>
        <w:pStyle w:val="ConsPlusTitle"/>
        <w:jc w:val="center"/>
      </w:pPr>
      <w:r>
        <w:t>ПЕРМИ ОТ 18.10.2021 N 887</w:t>
      </w: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593, от 07.09.2023 N 813, от 18.10.2023 N 1084, от 19.10.2023 N 1126, от 15.11.2023 N 1251).</w:t>
      </w:r>
    </w:p>
    <w:p w:rsidR="007C618A" w:rsidRDefault="007C618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C618A" w:rsidRDefault="007C618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C618A" w:rsidRDefault="007C618A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C618A" w:rsidRDefault="007C618A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Трошкова С.В.</w:t>
      </w: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jc w:val="right"/>
      </w:pPr>
      <w:r>
        <w:t>Глава города Перми</w:t>
      </w:r>
    </w:p>
    <w:p w:rsidR="007C618A" w:rsidRDefault="007C618A">
      <w:pPr>
        <w:pStyle w:val="ConsPlusNormal"/>
        <w:jc w:val="right"/>
      </w:pPr>
      <w:r>
        <w:t>Э.О.СОСНИН</w:t>
      </w: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jc w:val="right"/>
        <w:outlineLvl w:val="0"/>
      </w:pPr>
      <w:r>
        <w:t>УТВЕРЖДЕНЫ</w:t>
      </w:r>
    </w:p>
    <w:p w:rsidR="007C618A" w:rsidRDefault="007C618A">
      <w:pPr>
        <w:pStyle w:val="ConsPlusNormal"/>
        <w:jc w:val="right"/>
      </w:pPr>
      <w:r>
        <w:t>постановлением</w:t>
      </w:r>
    </w:p>
    <w:p w:rsidR="007C618A" w:rsidRDefault="007C618A">
      <w:pPr>
        <w:pStyle w:val="ConsPlusNormal"/>
        <w:jc w:val="right"/>
      </w:pPr>
      <w:r>
        <w:t>администрации города Перми</w:t>
      </w:r>
    </w:p>
    <w:p w:rsidR="007C618A" w:rsidRDefault="007C618A">
      <w:pPr>
        <w:pStyle w:val="ConsPlusNormal"/>
        <w:jc w:val="right"/>
      </w:pPr>
      <w:r>
        <w:t>от 05.12.2023 N 1374</w:t>
      </w: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Title"/>
        <w:jc w:val="center"/>
      </w:pPr>
      <w:bookmarkStart w:id="1" w:name="P30"/>
      <w:bookmarkEnd w:id="1"/>
      <w:r>
        <w:t>ИЗМЕНЕНИЯ</w:t>
      </w:r>
    </w:p>
    <w:p w:rsidR="007C618A" w:rsidRDefault="007C618A">
      <w:pPr>
        <w:pStyle w:val="ConsPlusTitle"/>
        <w:jc w:val="center"/>
      </w:pPr>
      <w:r>
        <w:t>В МУНИЦИПАЛЬНУЮ ПРОГРАММУ "ОБЩЕСТВЕННОЕ СОГЛАСИЕ",</w:t>
      </w:r>
    </w:p>
    <w:p w:rsidR="007C618A" w:rsidRDefault="007C618A">
      <w:pPr>
        <w:pStyle w:val="ConsPlusTitle"/>
        <w:jc w:val="center"/>
      </w:pPr>
      <w:r>
        <w:lastRenderedPageBreak/>
        <w:t>УТВЕРЖДЕННУЮ ПОСТАНОВЛЕНИЕМ АДМИНИСТРАЦИИ ГОРОДА ПЕРМИ ОТ 18</w:t>
      </w:r>
    </w:p>
    <w:p w:rsidR="007C618A" w:rsidRDefault="007C618A">
      <w:pPr>
        <w:pStyle w:val="ConsPlusTitle"/>
        <w:jc w:val="center"/>
      </w:pPr>
      <w:r>
        <w:t>ОКТЯБРЯ 2021 Г. N 887</w:t>
      </w: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7C618A">
        <w:tc>
          <w:tcPr>
            <w:tcW w:w="340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2022 год</w:t>
            </w:r>
          </w:p>
          <w:p w:rsidR="007C618A" w:rsidRDefault="007C618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2023 год</w:t>
            </w:r>
          </w:p>
          <w:p w:rsidR="007C618A" w:rsidRDefault="007C618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2024 год</w:t>
            </w:r>
          </w:p>
          <w:p w:rsidR="007C618A" w:rsidRDefault="007C618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2025 год</w:t>
            </w:r>
          </w:p>
          <w:p w:rsidR="007C618A" w:rsidRDefault="007C618A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2026 год</w:t>
            </w:r>
          </w:p>
          <w:p w:rsidR="007C618A" w:rsidRDefault="007C618A">
            <w:pPr>
              <w:pStyle w:val="ConsPlusNormal"/>
              <w:jc w:val="center"/>
            </w:pPr>
            <w:r>
              <w:t>план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171769,198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161131,816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161177,249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161222,682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156498,180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149627,000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11721,018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11504,816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11550,249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11595,682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159894,788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149236,282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146089,480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139218,300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3923,583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10017,982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11874,410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11986,400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10408,700</w:t>
            </w:r>
          </w:p>
        </w:tc>
      </w:tr>
      <w:tr w:rsidR="007C618A"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381" w:type="dxa"/>
          </w:tcPr>
          <w:p w:rsidR="007C618A" w:rsidRDefault="007C618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7C618A" w:rsidRDefault="007C618A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1.1.1.1.3.5</w:t>
        </w:r>
      </w:hyperlink>
      <w:r>
        <w:t xml:space="preserve"> изложить в следующей редакции:</w:t>
      </w: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sectPr w:rsidR="007C618A" w:rsidSect="00EA6E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09"/>
        <w:gridCol w:w="409"/>
        <w:gridCol w:w="364"/>
        <w:gridCol w:w="364"/>
        <w:gridCol w:w="364"/>
        <w:gridCol w:w="364"/>
        <w:gridCol w:w="364"/>
        <w:gridCol w:w="2491"/>
        <w:gridCol w:w="1849"/>
        <w:gridCol w:w="1264"/>
        <w:gridCol w:w="1264"/>
        <w:gridCol w:w="1264"/>
        <w:gridCol w:w="1264"/>
        <w:gridCol w:w="1264"/>
      </w:tblGrid>
      <w:tr w:rsidR="007C618A">
        <w:tc>
          <w:tcPr>
            <w:tcW w:w="114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1.1.1.1.3.5</w:t>
            </w:r>
          </w:p>
        </w:tc>
        <w:tc>
          <w:tcPr>
            <w:tcW w:w="1609" w:type="dxa"/>
            <w:vMerge w:val="restart"/>
          </w:tcPr>
          <w:p w:rsidR="007C618A" w:rsidRDefault="007C618A">
            <w:pPr>
              <w:pStyle w:val="ConsPlusNormal"/>
            </w:pPr>
            <w:r>
              <w:t>Количество проектов, получивших поддержку в рамках проведения конкурса поддержки локальных инициатив СО НКО, в том числе ТОС</w:t>
            </w:r>
          </w:p>
        </w:tc>
        <w:tc>
          <w:tcPr>
            <w:tcW w:w="40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306,790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92,037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48,000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128,000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32,000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240,000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72,000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2406,790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2410,000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2410,000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2410,000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288,000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722,037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723,000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723,000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723,000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73"/>
        <w:gridCol w:w="1849"/>
        <w:gridCol w:w="1264"/>
        <w:gridCol w:w="1264"/>
        <w:gridCol w:w="1264"/>
        <w:gridCol w:w="1264"/>
        <w:gridCol w:w="1264"/>
      </w:tblGrid>
      <w:tr w:rsidR="007C618A">
        <w:tc>
          <w:tcPr>
            <w:tcW w:w="7473" w:type="dxa"/>
            <w:vMerge w:val="restart"/>
          </w:tcPr>
          <w:p w:rsidR="007C618A" w:rsidRDefault="007C618A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33018,754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39640,008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36359,919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36405,352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36450,785</w:t>
            </w:r>
          </w:p>
        </w:tc>
      </w:tr>
      <w:tr w:rsidR="007C618A">
        <w:tc>
          <w:tcPr>
            <w:tcW w:w="747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25226,371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30180,633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27590,700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27590,700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27590,700</w:t>
            </w:r>
          </w:p>
        </w:tc>
      </w:tr>
      <w:tr w:rsidR="007C618A">
        <w:tc>
          <w:tcPr>
            <w:tcW w:w="747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7792,383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9459,375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8769,219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8814,652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8860,085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2.3. </w:t>
      </w:r>
      <w:hyperlink r:id="rId12">
        <w:r>
          <w:rPr>
            <w:color w:val="0000FF"/>
          </w:rPr>
          <w:t>строки 1.1.1.1.5.1</w:t>
        </w:r>
      </w:hyperlink>
      <w:r>
        <w:t>, "</w:t>
      </w:r>
      <w:hyperlink r:id="rId13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4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5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09"/>
        <w:gridCol w:w="409"/>
        <w:gridCol w:w="364"/>
        <w:gridCol w:w="364"/>
        <w:gridCol w:w="364"/>
        <w:gridCol w:w="364"/>
        <w:gridCol w:w="364"/>
        <w:gridCol w:w="2491"/>
        <w:gridCol w:w="1849"/>
        <w:gridCol w:w="1264"/>
        <w:gridCol w:w="1264"/>
        <w:gridCol w:w="1264"/>
        <w:gridCol w:w="1264"/>
        <w:gridCol w:w="1264"/>
      </w:tblGrid>
      <w:tr w:rsidR="007C618A">
        <w:tc>
          <w:tcPr>
            <w:tcW w:w="114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609" w:type="dxa"/>
            <w:vMerge w:val="restart"/>
          </w:tcPr>
          <w:p w:rsidR="007C618A" w:rsidRDefault="007C618A">
            <w:pPr>
              <w:pStyle w:val="ConsPlusNormal"/>
            </w:pPr>
            <w:r>
              <w:t xml:space="preserve">Количество проектов, </w:t>
            </w:r>
            <w:r>
              <w:lastRenderedPageBreak/>
              <w:t>получивших поддержку</w:t>
            </w:r>
          </w:p>
        </w:tc>
        <w:tc>
          <w:tcPr>
            <w:tcW w:w="40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 xml:space="preserve">АЛР; муниципальные учреждения, </w:t>
            </w:r>
            <w:r>
              <w:lastRenderedPageBreak/>
              <w:t>подведомственные АЛР; ДДиБ; МКУ, подведомственные ДДиБ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</w:t>
            </w:r>
          </w:p>
          <w:p w:rsidR="007C618A" w:rsidRDefault="007C618A">
            <w:pPr>
              <w:pStyle w:val="ConsPlusNormal"/>
              <w:jc w:val="center"/>
            </w:pPr>
            <w:r>
              <w:t>проектов &lt;**&gt;</w:t>
            </w:r>
          </w:p>
          <w:p w:rsidR="007C618A" w:rsidRDefault="007C618A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7,894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АСР; муниципальные учреждения, подведомственные АСР; ДДиБ; МКУ, подведомственные ДДиБ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2243,345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7C618A" w:rsidRDefault="007C618A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155,398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 xml:space="preserve">АМР; муниципальные учреждения, подведомственные АМР; ДДиБ; МКУ, </w:t>
            </w:r>
            <w:r>
              <w:lastRenderedPageBreak/>
              <w:t>подведомственные ДДиБ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АДР; муниципальные учреждения, подведомственные АДР; ДДиБ; МКУ, подведомственные ДДиБ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7C618A" w:rsidRDefault="007C618A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АИР; муниципальные учреждения, подведомственные АИР; ДДиБ; МКУ, подведомственные ДДиБ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3303,060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7C618A" w:rsidRDefault="007C618A">
            <w:pPr>
              <w:pStyle w:val="ConsPlusNormal"/>
              <w:jc w:val="center"/>
            </w:pPr>
            <w:r>
              <w:t xml:space="preserve">(не учитывается в общем объеме финансирования </w:t>
            </w:r>
            <w:r>
              <w:lastRenderedPageBreak/>
              <w:t>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572,000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АКР; муниципальные учреждения, подведомственные АКР; ДДиБ; МКУ, подведомственные ДДиБ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5626,719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7C618A" w:rsidRDefault="007C618A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347,948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АОР; муниципальные учреждения, подведомственные АОР; ДДиБ; МКУ, подведомственные ДДиБ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2332,032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122,349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157,895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7C618A" w:rsidRDefault="007C618A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АНЛ; муниципальные учреждения, подведомственные АНЛ; ДДиБ; МКУ, подведомственные ДДиБ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1000,000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52,632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ДО; муниципальные образовательные организации, подведомственные ДО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7C618A" w:rsidRDefault="007C618A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 w:val="restart"/>
          </w:tcPr>
          <w:p w:rsidR="007C618A" w:rsidRDefault="007C618A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18312,636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22000,000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1157,897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</w:t>
            </w:r>
            <w:r>
              <w:lastRenderedPageBreak/>
              <w:t>проектов &lt;**&gt;</w:t>
            </w:r>
          </w:p>
          <w:p w:rsidR="007C618A" w:rsidRDefault="007C618A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7473" w:type="dxa"/>
            <w:gridSpan w:val="9"/>
            <w:vMerge w:val="restart"/>
          </w:tcPr>
          <w:p w:rsidR="007C618A" w:rsidRDefault="007C618A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18939,985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23157,897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18312,636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22000,000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1157,897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</w:t>
            </w:r>
          </w:p>
          <w:p w:rsidR="007C618A" w:rsidRDefault="007C618A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7473" w:type="dxa"/>
            <w:gridSpan w:val="9"/>
            <w:vMerge w:val="restart"/>
          </w:tcPr>
          <w:p w:rsidR="007C618A" w:rsidRDefault="007C618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77971,327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75778,582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64716,019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65760,600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10017,982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7473" w:type="dxa"/>
            <w:gridSpan w:val="9"/>
            <w:vMerge w:val="restart"/>
          </w:tcPr>
          <w:p w:rsidR="007C618A" w:rsidRDefault="007C618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77971,327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75778,582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64716,019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65760,600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10017,982</w:t>
            </w:r>
          </w:p>
        </w:tc>
      </w:tr>
      <w:tr w:rsidR="007C618A">
        <w:tc>
          <w:tcPr>
            <w:tcW w:w="7473" w:type="dxa"/>
            <w:gridSpan w:val="9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</w:tbl>
    <w:p w:rsidR="007C618A" w:rsidRDefault="007C618A">
      <w:pPr>
        <w:pStyle w:val="ConsPlusNormal"/>
        <w:sectPr w:rsidR="007C618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2.4. </w:t>
      </w:r>
      <w:hyperlink r:id="rId16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09"/>
        <w:gridCol w:w="409"/>
        <w:gridCol w:w="364"/>
        <w:gridCol w:w="364"/>
        <w:gridCol w:w="364"/>
        <w:gridCol w:w="364"/>
        <w:gridCol w:w="364"/>
        <w:gridCol w:w="2491"/>
        <w:gridCol w:w="1849"/>
        <w:gridCol w:w="1264"/>
        <w:gridCol w:w="1264"/>
        <w:gridCol w:w="1264"/>
        <w:gridCol w:w="1264"/>
        <w:gridCol w:w="1264"/>
      </w:tblGrid>
      <w:tr w:rsidR="007C618A">
        <w:tc>
          <w:tcPr>
            <w:tcW w:w="114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609" w:type="dxa"/>
            <w:vMerge w:val="restart"/>
          </w:tcPr>
          <w:p w:rsidR="007C618A" w:rsidRDefault="007C618A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40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3746,144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3659,500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4828,555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4751,100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1332,880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2373,800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1340,400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2478,950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2774,012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2251,500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</w:pPr>
            <w:r>
              <w:t>6669,400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6669,400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7190,480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7381,430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7474,600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6078,530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6734,633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6226,900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1028,900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33183,484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35536,874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33402,300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 1.1.3.1.1.3</w:t>
        </w:r>
      </w:hyperlink>
      <w:r>
        <w:t xml:space="preserve">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09"/>
        <w:gridCol w:w="409"/>
        <w:gridCol w:w="364"/>
        <w:gridCol w:w="364"/>
        <w:gridCol w:w="364"/>
        <w:gridCol w:w="364"/>
        <w:gridCol w:w="364"/>
        <w:gridCol w:w="2491"/>
        <w:gridCol w:w="1849"/>
        <w:gridCol w:w="1264"/>
        <w:gridCol w:w="1264"/>
        <w:gridCol w:w="1264"/>
        <w:gridCol w:w="1264"/>
        <w:gridCol w:w="1264"/>
      </w:tblGrid>
      <w:tr w:rsidR="007C618A">
        <w:tc>
          <w:tcPr>
            <w:tcW w:w="114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 xml:space="preserve">Количество общественных </w:t>
            </w:r>
            <w:r>
              <w:lastRenderedPageBreak/>
              <w:t>центров, в которых проведен ремонт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403,424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657,287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5025,960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2630,309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 xml:space="preserve">Количество общественных </w:t>
            </w:r>
            <w:r>
              <w:lastRenderedPageBreak/>
              <w:t>центров, в которых проведен ремонт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1104,200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3194,400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1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1711,210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4003,300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3194,400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12210,190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6388,800</w:t>
            </w:r>
          </w:p>
        </w:tc>
      </w:tr>
      <w:tr w:rsidR="007C618A">
        <w:tc>
          <w:tcPr>
            <w:tcW w:w="114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09" w:type="dxa"/>
          </w:tcPr>
          <w:p w:rsidR="007C618A" w:rsidRDefault="007C618A">
            <w:pPr>
              <w:pStyle w:val="ConsPlusNormal"/>
            </w:pPr>
            <w:r>
              <w:t xml:space="preserve">Итого по ПНР 1.1.3.1.1.3 (невыполнение </w:t>
            </w:r>
            <w:r>
              <w:lastRenderedPageBreak/>
              <w:t>показателя за отчетный год)</w:t>
            </w:r>
          </w:p>
        </w:tc>
        <w:tc>
          <w:tcPr>
            <w:tcW w:w="409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7C618A" w:rsidRDefault="007C618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91" w:type="dxa"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511,788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73"/>
        <w:gridCol w:w="1849"/>
        <w:gridCol w:w="1264"/>
        <w:gridCol w:w="1264"/>
        <w:gridCol w:w="1264"/>
        <w:gridCol w:w="1264"/>
        <w:gridCol w:w="1264"/>
      </w:tblGrid>
      <w:tr w:rsidR="007C618A">
        <w:tc>
          <w:tcPr>
            <w:tcW w:w="7473" w:type="dxa"/>
            <w:vMerge w:val="restart"/>
          </w:tcPr>
          <w:p w:rsidR="007C618A" w:rsidRDefault="007C618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159894,788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149236,282</w:t>
            </w:r>
          </w:p>
        </w:tc>
      </w:tr>
      <w:tr w:rsidR="007C618A">
        <w:tc>
          <w:tcPr>
            <w:tcW w:w="747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146089,480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139218,300</w:t>
            </w:r>
          </w:p>
        </w:tc>
      </w:tr>
      <w:tr w:rsidR="007C618A">
        <w:tc>
          <w:tcPr>
            <w:tcW w:w="747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747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  <w:tr w:rsidR="007C618A">
        <w:tc>
          <w:tcPr>
            <w:tcW w:w="747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10017,982</w:t>
            </w:r>
          </w:p>
        </w:tc>
      </w:tr>
      <w:tr w:rsidR="007C618A">
        <w:tc>
          <w:tcPr>
            <w:tcW w:w="747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4112,200</w:t>
            </w:r>
          </w:p>
        </w:tc>
      </w:tr>
      <w:tr w:rsidR="007C618A">
        <w:tc>
          <w:tcPr>
            <w:tcW w:w="747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</w:t>
            </w:r>
            <w:r>
              <w:lastRenderedPageBreak/>
              <w:t>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0,0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3. В </w:t>
      </w:r>
      <w:hyperlink r:id="rId19">
        <w:r>
          <w:rPr>
            <w:color w:val="0000FF"/>
          </w:rPr>
          <w:t>приложении 1</w:t>
        </w:r>
      </w:hyperlink>
      <w:r>
        <w:t>:</w:t>
      </w:r>
    </w:p>
    <w:p w:rsidR="007C618A" w:rsidRDefault="007C618A">
      <w:pPr>
        <w:pStyle w:val="ConsPlusNormal"/>
        <w:spacing w:before="220"/>
        <w:ind w:firstLine="540"/>
        <w:jc w:val="both"/>
      </w:pPr>
      <w:r>
        <w:t xml:space="preserve">3.1. </w:t>
      </w:r>
      <w:hyperlink r:id="rId20">
        <w:r>
          <w:rPr>
            <w:color w:val="0000FF"/>
          </w:rPr>
          <w:t>строку 1.1.1.1.3.5.1</w:t>
        </w:r>
      </w:hyperlink>
      <w:r>
        <w:t xml:space="preserve">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984"/>
        <w:gridCol w:w="2089"/>
        <w:gridCol w:w="1204"/>
        <w:gridCol w:w="1204"/>
        <w:gridCol w:w="1669"/>
        <w:gridCol w:w="409"/>
        <w:gridCol w:w="340"/>
        <w:gridCol w:w="1849"/>
        <w:gridCol w:w="1264"/>
      </w:tblGrid>
      <w:tr w:rsidR="007C618A">
        <w:tc>
          <w:tcPr>
            <w:tcW w:w="132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1.1.1.1.3.5.1</w:t>
            </w:r>
          </w:p>
        </w:tc>
        <w:tc>
          <w:tcPr>
            <w:tcW w:w="1984" w:type="dxa"/>
            <w:vMerge w:val="restart"/>
          </w:tcPr>
          <w:p w:rsidR="007C618A" w:rsidRDefault="007C618A">
            <w:pPr>
              <w:pStyle w:val="ConsPlusNormal"/>
            </w:pPr>
            <w:r>
              <w:t>Организация и проведение конкурса поддержки локальных инициатив СО НКО, в том числе ТОС, Ленинского района города Перми</w:t>
            </w:r>
          </w:p>
        </w:tc>
        <w:tc>
          <w:tcPr>
            <w:tcW w:w="208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6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40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306,790</w:t>
            </w:r>
          </w:p>
        </w:tc>
      </w:tr>
      <w:tr w:rsidR="007C618A">
        <w:tc>
          <w:tcPr>
            <w:tcW w:w="132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98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08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20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20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6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92,037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3.2. </w:t>
      </w:r>
      <w:hyperlink r:id="rId21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23"/>
        <w:gridCol w:w="1849"/>
        <w:gridCol w:w="1264"/>
      </w:tblGrid>
      <w:tr w:rsidR="007C618A">
        <w:tc>
          <w:tcPr>
            <w:tcW w:w="10223" w:type="dxa"/>
            <w:vMerge w:val="restart"/>
          </w:tcPr>
          <w:p w:rsidR="007C618A" w:rsidRDefault="007C618A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39640,008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30180,633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9459,375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3.3. </w:t>
      </w:r>
      <w:hyperlink r:id="rId22">
        <w:r>
          <w:rPr>
            <w:color w:val="0000FF"/>
          </w:rPr>
          <w:t>строку 1.1.1.1.5.5</w:t>
        </w:r>
      </w:hyperlink>
      <w:r>
        <w:t xml:space="preserve">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984"/>
        <w:gridCol w:w="2089"/>
        <w:gridCol w:w="1204"/>
        <w:gridCol w:w="1204"/>
        <w:gridCol w:w="1669"/>
        <w:gridCol w:w="409"/>
        <w:gridCol w:w="340"/>
        <w:gridCol w:w="1849"/>
        <w:gridCol w:w="1264"/>
      </w:tblGrid>
      <w:tr w:rsidR="007C618A">
        <w:tc>
          <w:tcPr>
            <w:tcW w:w="132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1.1.1.1.5.5</w:t>
            </w:r>
          </w:p>
        </w:tc>
        <w:tc>
          <w:tcPr>
            <w:tcW w:w="1984" w:type="dxa"/>
            <w:vMerge w:val="restart"/>
          </w:tcPr>
          <w:p w:rsidR="007C618A" w:rsidRDefault="007C618A">
            <w:pPr>
              <w:pStyle w:val="ConsPlusNormal"/>
            </w:pPr>
            <w:r>
              <w:t>Организация участия в конкурсном отборе инициативных проектов на территории Индустриального района города Перми</w:t>
            </w:r>
          </w:p>
        </w:tc>
        <w:tc>
          <w:tcPr>
            <w:tcW w:w="208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АИР;</w:t>
            </w:r>
          </w:p>
          <w:p w:rsidR="007C618A" w:rsidRDefault="007C618A">
            <w:pPr>
              <w:pStyle w:val="ConsPlusNormal"/>
              <w:jc w:val="center"/>
            </w:pPr>
            <w:r>
              <w:t>ДДиБ;</w:t>
            </w:r>
          </w:p>
          <w:p w:rsidR="007C618A" w:rsidRDefault="007C618A">
            <w:pPr>
              <w:pStyle w:val="ConsPlusNormal"/>
              <w:jc w:val="center"/>
            </w:pPr>
            <w:r>
              <w:t>МКУ, подведомственные ДДиБ,</w:t>
            </w:r>
          </w:p>
        </w:tc>
        <w:tc>
          <w:tcPr>
            <w:tcW w:w="120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6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7C618A" w:rsidRDefault="007C618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3303,060</w:t>
            </w:r>
          </w:p>
        </w:tc>
      </w:tr>
      <w:tr w:rsidR="007C618A">
        <w:tc>
          <w:tcPr>
            <w:tcW w:w="132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98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208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20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204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66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409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340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440,628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>3.4. строки "</w:t>
      </w:r>
      <w:hyperlink r:id="rId23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24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5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23"/>
        <w:gridCol w:w="1849"/>
        <w:gridCol w:w="1264"/>
      </w:tblGrid>
      <w:tr w:rsidR="007C618A">
        <w:tc>
          <w:tcPr>
            <w:tcW w:w="10223" w:type="dxa"/>
            <w:vMerge w:val="restart"/>
          </w:tcPr>
          <w:p w:rsidR="007C618A" w:rsidRDefault="007C618A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18939,985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18312,636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627,349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9345,444</w:t>
            </w:r>
          </w:p>
        </w:tc>
      </w:tr>
      <w:tr w:rsidR="007C618A">
        <w:tc>
          <w:tcPr>
            <w:tcW w:w="10223" w:type="dxa"/>
            <w:vMerge w:val="restart"/>
          </w:tcPr>
          <w:p w:rsidR="007C618A" w:rsidRDefault="007C618A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77971,327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64716,019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10255,308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9345,444</w:t>
            </w:r>
          </w:p>
        </w:tc>
      </w:tr>
      <w:tr w:rsidR="007C618A">
        <w:tc>
          <w:tcPr>
            <w:tcW w:w="10223" w:type="dxa"/>
            <w:vMerge w:val="restart"/>
          </w:tcPr>
          <w:p w:rsidR="007C618A" w:rsidRDefault="007C618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77971,327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64716,019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lastRenderedPageBreak/>
              <w:t>10255,308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ind w:firstLine="540"/>
        <w:jc w:val="both"/>
      </w:pPr>
      <w:r>
        <w:t xml:space="preserve">3.5. в </w:t>
      </w:r>
      <w:hyperlink r:id="rId26">
        <w:r>
          <w:rPr>
            <w:color w:val="0000FF"/>
          </w:rPr>
          <w:t>графе 10 строки 1.1.3.1.1.1.2</w:t>
        </w:r>
      </w:hyperlink>
      <w:r>
        <w:t xml:space="preserve"> цифры "4820,743" заменить цифрами "4828,555";</w:t>
      </w:r>
    </w:p>
    <w:p w:rsidR="007C618A" w:rsidRDefault="007C618A">
      <w:pPr>
        <w:pStyle w:val="ConsPlusNormal"/>
        <w:spacing w:before="220"/>
        <w:ind w:firstLine="540"/>
        <w:jc w:val="both"/>
      </w:pPr>
      <w:r>
        <w:t xml:space="preserve">3.6. в </w:t>
      </w:r>
      <w:hyperlink r:id="rId27">
        <w:r>
          <w:rPr>
            <w:color w:val="0000FF"/>
          </w:rPr>
          <w:t>графе 8 строки 1.1.3.1.1.1.4</w:t>
        </w:r>
      </w:hyperlink>
      <w:r>
        <w:t xml:space="preserve"> цифру "2" заменить цифрой "3";</w:t>
      </w:r>
    </w:p>
    <w:p w:rsidR="007C618A" w:rsidRDefault="007C618A">
      <w:pPr>
        <w:pStyle w:val="ConsPlusNormal"/>
        <w:spacing w:before="220"/>
        <w:ind w:firstLine="540"/>
        <w:jc w:val="both"/>
      </w:pPr>
      <w:r>
        <w:t xml:space="preserve">3.7. в </w:t>
      </w:r>
      <w:hyperlink r:id="rId28">
        <w:r>
          <w:rPr>
            <w:color w:val="0000FF"/>
          </w:rPr>
          <w:t>графе 10 строки 1.1.3.1.1.2.2</w:t>
        </w:r>
      </w:hyperlink>
      <w:r>
        <w:t xml:space="preserve"> цифры "665,099" заменить цифрами "657,287";</w:t>
      </w:r>
    </w:p>
    <w:p w:rsidR="007C618A" w:rsidRDefault="007C618A">
      <w:pPr>
        <w:pStyle w:val="ConsPlusNormal"/>
        <w:spacing w:before="220"/>
        <w:ind w:firstLine="540"/>
        <w:jc w:val="both"/>
      </w:pPr>
      <w:r>
        <w:t xml:space="preserve">3.8. </w:t>
      </w:r>
      <w:hyperlink r:id="rId29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7C618A" w:rsidRDefault="007C61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23"/>
        <w:gridCol w:w="1849"/>
        <w:gridCol w:w="1264"/>
      </w:tblGrid>
      <w:tr w:rsidR="007C618A">
        <w:tc>
          <w:tcPr>
            <w:tcW w:w="10223" w:type="dxa"/>
            <w:vMerge w:val="restart"/>
          </w:tcPr>
          <w:p w:rsidR="007C618A" w:rsidRDefault="007C618A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159894,788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146089,480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3000,000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550,000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10255,308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3219,800</w:t>
            </w:r>
          </w:p>
        </w:tc>
      </w:tr>
      <w:tr w:rsidR="007C618A">
        <w:tc>
          <w:tcPr>
            <w:tcW w:w="10223" w:type="dxa"/>
            <w:vMerge/>
          </w:tcPr>
          <w:p w:rsidR="007C618A" w:rsidRDefault="007C618A">
            <w:pPr>
              <w:pStyle w:val="ConsPlusNormal"/>
            </w:pPr>
          </w:p>
        </w:tc>
        <w:tc>
          <w:tcPr>
            <w:tcW w:w="1849" w:type="dxa"/>
          </w:tcPr>
          <w:p w:rsidR="007C618A" w:rsidRDefault="007C618A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7C618A" w:rsidRDefault="007C618A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jc w:val="both"/>
      </w:pPr>
    </w:p>
    <w:p w:rsidR="007C618A" w:rsidRDefault="007C618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36352E" w:rsidRDefault="0036352E"/>
    <w:sectPr w:rsidR="0036352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8A"/>
    <w:rsid w:val="0036352E"/>
    <w:rsid w:val="007C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67CF86-CD76-499E-AB48-40BF50C89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61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C618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C61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C618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C618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C618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C618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C618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7816&amp;dst=130345" TargetMode="External"/><Relationship Id="rId13" Type="http://schemas.openxmlformats.org/officeDocument/2006/relationships/hyperlink" Target="https://login.consultant.ru/link/?req=doc&amp;base=RLAW368&amp;n=187816&amp;dst=130687" TargetMode="External"/><Relationship Id="rId18" Type="http://schemas.openxmlformats.org/officeDocument/2006/relationships/hyperlink" Target="https://login.consultant.ru/link/?req=doc&amp;base=RLAW368&amp;n=187816&amp;dst=131255" TargetMode="External"/><Relationship Id="rId26" Type="http://schemas.openxmlformats.org/officeDocument/2006/relationships/hyperlink" Target="https://login.consultant.ru/link/?req=doc&amp;base=RLAW368&amp;n=187816&amp;dst=12930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7816&amp;dst=130227" TargetMode="External"/><Relationship Id="rId7" Type="http://schemas.openxmlformats.org/officeDocument/2006/relationships/hyperlink" Target="https://login.consultant.ru/link/?req=doc&amp;base=RLAW368&amp;n=187816&amp;dst=100042" TargetMode="External"/><Relationship Id="rId12" Type="http://schemas.openxmlformats.org/officeDocument/2006/relationships/hyperlink" Target="https://login.consultant.ru/link/?req=doc&amp;base=RLAW368&amp;n=187816&amp;dst=130454" TargetMode="External"/><Relationship Id="rId17" Type="http://schemas.openxmlformats.org/officeDocument/2006/relationships/hyperlink" Target="https://login.consultant.ru/link/?req=doc&amp;base=RLAW368&amp;n=187816&amp;dst=131045" TargetMode="External"/><Relationship Id="rId25" Type="http://schemas.openxmlformats.org/officeDocument/2006/relationships/hyperlink" Target="https://login.consultant.ru/link/?req=doc&amp;base=RLAW368&amp;n=187816&amp;dst=13137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7816&amp;dst=130932" TargetMode="External"/><Relationship Id="rId20" Type="http://schemas.openxmlformats.org/officeDocument/2006/relationships/hyperlink" Target="https://login.consultant.ru/link/?req=doc&amp;base=RLAW368&amp;n=187816&amp;dst=122406" TargetMode="External"/><Relationship Id="rId29" Type="http://schemas.openxmlformats.org/officeDocument/2006/relationships/hyperlink" Target="https://login.consultant.ru/link/?req=doc&amp;base=RLAW368&amp;n=187816&amp;dst=13141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&amp;dst=100023" TargetMode="External"/><Relationship Id="rId11" Type="http://schemas.openxmlformats.org/officeDocument/2006/relationships/hyperlink" Target="https://login.consultant.ru/link/?req=doc&amp;base=RLAW368&amp;n=187816&amp;dst=129491" TargetMode="External"/><Relationship Id="rId24" Type="http://schemas.openxmlformats.org/officeDocument/2006/relationships/hyperlink" Target="https://login.consultant.ru/link/?req=doc&amp;base=RLAW368&amp;n=187816&amp;dst=131363" TargetMode="External"/><Relationship Id="rId5" Type="http://schemas.openxmlformats.org/officeDocument/2006/relationships/hyperlink" Target="https://login.consultant.ru/link/?req=doc&amp;base=LAW&amp;n=461117" TargetMode="External"/><Relationship Id="rId15" Type="http://schemas.openxmlformats.org/officeDocument/2006/relationships/hyperlink" Target="https://login.consultant.ru/link/?req=doc&amp;base=RLAW368&amp;n=187816&amp;dst=130743" TargetMode="External"/><Relationship Id="rId23" Type="http://schemas.openxmlformats.org/officeDocument/2006/relationships/hyperlink" Target="https://login.consultant.ru/link/?req=doc&amp;base=RLAW368&amp;n=187816&amp;dst=131354" TargetMode="External"/><Relationship Id="rId28" Type="http://schemas.openxmlformats.org/officeDocument/2006/relationships/hyperlink" Target="https://login.consultant.ru/link/?req=doc&amp;base=RLAW368&amp;n=187816&amp;dst=129319" TargetMode="External"/><Relationship Id="rId10" Type="http://schemas.openxmlformats.org/officeDocument/2006/relationships/hyperlink" Target="https://login.consultant.ru/link/?req=doc&amp;base=RLAW368&amp;n=187816&amp;dst=117211" TargetMode="External"/><Relationship Id="rId19" Type="http://schemas.openxmlformats.org/officeDocument/2006/relationships/hyperlink" Target="https://login.consultant.ru/link/?req=doc&amp;base=RLAW368&amp;n=187816&amp;dst=122348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816&amp;dst=116394" TargetMode="External"/><Relationship Id="rId14" Type="http://schemas.openxmlformats.org/officeDocument/2006/relationships/hyperlink" Target="https://login.consultant.ru/link/?req=doc&amp;base=RLAW368&amp;n=187816&amp;dst=130712" TargetMode="External"/><Relationship Id="rId22" Type="http://schemas.openxmlformats.org/officeDocument/2006/relationships/hyperlink" Target="https://login.consultant.ru/link/?req=doc&amp;base=RLAW368&amp;n=187816&amp;dst=131342" TargetMode="External"/><Relationship Id="rId27" Type="http://schemas.openxmlformats.org/officeDocument/2006/relationships/hyperlink" Target="https://login.consultant.ru/link/?req=doc&amp;base=RLAW368&amp;n=187816&amp;dst=13140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3108</Words>
  <Characters>17719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20786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2024-01-11T07:36:00Z</dcterms:created>
  <dcterms:modified xsi:type="dcterms:W3CDTF">2024-01-11T07:37:00Z</dcterms:modified>
</cp:coreProperties>
</file>